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1" w:rsidRPr="00F32DC1" w:rsidRDefault="00F32DC1" w:rsidP="00F3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F32DC1" w:rsidRPr="00F32DC1" w:rsidRDefault="000C66D4" w:rsidP="00F32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гандболу для девочек 2010</w:t>
      </w:r>
      <w:r w:rsidR="00F32DC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C66D4">
        <w:rPr>
          <w:rFonts w:ascii="Times New Roman" w:hAnsi="Times New Roman" w:cs="Times New Roman"/>
          <w:sz w:val="24"/>
          <w:szCs w:val="24"/>
        </w:rPr>
        <w:t>тренер Осипова А.М.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>Общие задачи занятия (УТЗ)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 xml:space="preserve">1. </w:t>
      </w:r>
      <w:r w:rsidR="0038611F">
        <w:rPr>
          <w:rFonts w:ascii="Times New Roman" w:hAnsi="Times New Roman" w:cs="Times New Roman"/>
          <w:sz w:val="24"/>
          <w:szCs w:val="24"/>
        </w:rPr>
        <w:t>Обучение индивидуальным действиям в нападении;</w:t>
      </w:r>
      <w:r w:rsidR="00C4095D">
        <w:rPr>
          <w:rFonts w:ascii="Times New Roman" w:hAnsi="Times New Roman" w:cs="Times New Roman"/>
          <w:sz w:val="24"/>
          <w:szCs w:val="24"/>
        </w:rPr>
        <w:br/>
        <w:t>2</w:t>
      </w:r>
      <w:r w:rsidRPr="00F32DC1">
        <w:rPr>
          <w:rFonts w:ascii="Times New Roman" w:hAnsi="Times New Roman" w:cs="Times New Roman"/>
          <w:sz w:val="24"/>
          <w:szCs w:val="24"/>
        </w:rPr>
        <w:t xml:space="preserve">. </w:t>
      </w:r>
      <w:r w:rsidR="00C4095D" w:rsidRPr="00C4095D">
        <w:rPr>
          <w:rFonts w:ascii="Times New Roman" w:hAnsi="Times New Roman" w:cs="Times New Roman"/>
          <w:sz w:val="24"/>
          <w:szCs w:val="24"/>
        </w:rPr>
        <w:t>Развитие быстроты реакции, взрывной силы мышц ног и координации движений</w:t>
      </w:r>
      <w:r w:rsidR="0038611F">
        <w:rPr>
          <w:rFonts w:ascii="Times New Roman" w:hAnsi="Times New Roman" w:cs="Times New Roman"/>
          <w:sz w:val="24"/>
          <w:szCs w:val="24"/>
        </w:rPr>
        <w:t>;</w:t>
      </w:r>
      <w:r w:rsidR="00C4095D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трудолюбие, выносливость и любовь к спорту – гандболу.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C66D4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C4095D">
        <w:rPr>
          <w:rFonts w:ascii="Times New Roman" w:hAnsi="Times New Roman" w:cs="Times New Roman"/>
          <w:sz w:val="24"/>
          <w:szCs w:val="24"/>
        </w:rPr>
        <w:t>гандбольные мячи, манишки, барьеры</w:t>
      </w:r>
    </w:p>
    <w:p w:rsidR="00F32DC1" w:rsidRPr="00F32DC1" w:rsidRDefault="00F32DC1" w:rsidP="00F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УТЗ: 90 минут</w:t>
      </w:r>
    </w:p>
    <w:p w:rsidR="00F32DC1" w:rsidRPr="00F32DC1" w:rsidRDefault="00F32DC1" w:rsidP="005130E4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F32DC1">
        <w:rPr>
          <w:rFonts w:ascii="Times New Roman" w:hAnsi="Times New Roman" w:cs="Times New Roman"/>
          <w:sz w:val="24"/>
          <w:szCs w:val="24"/>
        </w:rPr>
        <w:t>Дата проведения:</w:t>
      </w:r>
      <w:r w:rsidR="00C4095D">
        <w:rPr>
          <w:rFonts w:ascii="Times New Roman" w:hAnsi="Times New Roman" w:cs="Times New Roman"/>
          <w:sz w:val="24"/>
          <w:szCs w:val="24"/>
        </w:rPr>
        <w:t xml:space="preserve"> </w:t>
      </w:r>
      <w:r w:rsidR="000C66D4">
        <w:rPr>
          <w:rFonts w:ascii="Times New Roman" w:hAnsi="Times New Roman" w:cs="Times New Roman"/>
          <w:sz w:val="24"/>
          <w:szCs w:val="24"/>
        </w:rPr>
        <w:t>06.02.22</w:t>
      </w:r>
      <w:bookmarkStart w:id="0" w:name="_GoBack"/>
      <w:bookmarkEnd w:id="0"/>
    </w:p>
    <w:tbl>
      <w:tblPr>
        <w:tblW w:w="11107" w:type="dxa"/>
        <w:tblInd w:w="-1341" w:type="dxa"/>
        <w:tblLayout w:type="fixed"/>
        <w:tblLook w:val="04A0" w:firstRow="1" w:lastRow="0" w:firstColumn="1" w:lastColumn="0" w:noHBand="0" w:noVBand="1"/>
      </w:tblPr>
      <w:tblGrid>
        <w:gridCol w:w="864"/>
        <w:gridCol w:w="2682"/>
        <w:gridCol w:w="2889"/>
        <w:gridCol w:w="967"/>
        <w:gridCol w:w="3705"/>
      </w:tblGrid>
      <w:tr w:rsidR="005130E4" w:rsidRPr="005130E4" w:rsidTr="00DE3CFE">
        <w:trPr>
          <w:trHeight w:val="660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 w:rsidR="00DE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5130E4" w:rsidRPr="005130E4" w:rsidTr="00DE3CFE">
        <w:trPr>
          <w:trHeight w:val="95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30E4" w:rsidRPr="005130E4" w:rsidRDefault="00001F85" w:rsidP="0051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(25</w:t>
            </w:r>
            <w:r w:rsidR="005130E4"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организация тренировки.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цель и задачи тренировки.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роение на боковой лин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в шеренге. Руки вдоль туловища, носки врозь.</w:t>
            </w:r>
          </w:p>
        </w:tc>
      </w:tr>
      <w:tr w:rsidR="005130E4" w:rsidRPr="005130E4" w:rsidTr="00DE3CFE">
        <w:trPr>
          <w:trHeight w:val="140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травматизма. Формирование правильной осанки.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Ходьба: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носках;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пятках; </w:t>
            </w:r>
          </w:p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перекатами с пятки на носок.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30E4"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вверх в замок и тянемся вверх. </w:t>
            </w:r>
          </w:p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 Руки на пояс.</w:t>
            </w:r>
          </w:p>
        </w:tc>
      </w:tr>
      <w:tr w:rsidR="005130E4" w:rsidRPr="005130E4" w:rsidTr="008C66FF">
        <w:trPr>
          <w:trHeight w:val="5354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организма к тренировочной нагрузке. Развитие силы мышц задней поверхности бедра. Развитие силы мышц передней поверхности бедра. Развитие силы мышц ног. Развитие силы мышц ног.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Бег: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легком темпе;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высоким подниманием бедра;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голени;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приставным (правым/левым боком);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скретным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(правым/левым боком); </w:t>
            </w:r>
          </w:p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без ускорений с дистанцией 2 шага.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ногами выполняем чаще и колени выше поднимаем, руками работаем.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за спину, движение ногами выполняем чаще и касаемся носками рук.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Чуть присесть на ноги и движения выполнять без прыжка, а как можно быстрей переставлять ноги. Руки перед собой.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 стороны. Повороты выполняем только тазом, туловище должно смотреть прямо. </w:t>
            </w:r>
          </w:p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 4 шага. Ускорение выполняется по сигналу.</w:t>
            </w:r>
          </w:p>
        </w:tc>
      </w:tr>
      <w:tr w:rsidR="005130E4" w:rsidRPr="005130E4" w:rsidTr="00001F85">
        <w:trPr>
          <w:trHeight w:val="99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круг для проведения ОРУ.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круг.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команде: "По кругу, марш!" направляющий заводит остальных в круг. "Стой, раз,</w:t>
            </w:r>
            <w:r w:rsidR="000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два! Кругом!"</w:t>
            </w:r>
          </w:p>
        </w:tc>
      </w:tr>
      <w:tr w:rsidR="005130E4" w:rsidRPr="005130E4" w:rsidTr="00001F85">
        <w:trPr>
          <w:trHeight w:val="198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мышц шеи.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плечевого пояса.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и подвижности локтевого сустава.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мышц спины, боковых мышц и мышц живота.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позвоночного столба и мышц спины.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6FF" w:rsidRDefault="008C66FF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подвижности коленных суставов.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подвижности голеностопных суставов.</w:t>
            </w:r>
          </w:p>
          <w:p w:rsidR="006F33C2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3C2" w:rsidRPr="005130E4" w:rsidRDefault="006F33C2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ОРУ: 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поясе, наклоны головы: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4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вправо;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плечи, 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плечевом суставе: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назад;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</w:t>
            </w:r>
            <w:r w:rsidR="006F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ширине плеч,</w:t>
            </w:r>
            <w:r w:rsidR="006F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вращение в локтевом суставе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назад;</w:t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 </w:t>
            </w:r>
            <w:proofErr w:type="spellStart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на 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на поясе, наклоны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туловищем: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 – назад,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– вправо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ноги шире плеч, наклоны: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 – к левой ноге,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 – к центру,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3 – к правой ноге,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– прогнуться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колени, 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коленном суставе: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1-4 – влево,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5-8 – вп</w:t>
            </w:r>
            <w:r w:rsidR="000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раво;</w:t>
            </w:r>
            <w:r w:rsidR="000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ж) ноги на ширине плеч,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вращения в голеностопном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суставе поочередно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правой ногой: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– наружу,</w:t>
            </w:r>
          </w:p>
          <w:p w:rsidR="005130E4" w:rsidRP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 внутрь.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0E4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</w:t>
            </w: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5" w:rsidRDefault="00001F85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9D9" w:rsidRPr="005130E4" w:rsidRDefault="00C319D9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E4" w:rsidRDefault="005130E4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1601A" w:rsidRDefault="0001601A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Касаться подбородком груди. Ушами касаемся плеч.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амплитуда. Спина прямая.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собой. Больше амплитуда.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касаемся пола или стопы. Колени прямые.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касаться стопы или пола. Колени прямые. Прогнуться как можно сильней и руки поднять вверх.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присесть на ноги.</w:t>
            </w: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B4E" w:rsidRPr="005130E4" w:rsidRDefault="00880B4E" w:rsidP="005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амплитуда.</w:t>
            </w:r>
          </w:p>
        </w:tc>
      </w:tr>
      <w:tr w:rsidR="00202D5D" w:rsidRPr="00202D5D" w:rsidTr="008C66FF">
        <w:trPr>
          <w:trHeight w:val="2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D5D" w:rsidRPr="00202D5D" w:rsidRDefault="001704BB" w:rsidP="00170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часть (60 </w:t>
            </w:r>
            <w:r w:rsidR="00202D5D"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индивидуальным действиям в нападении. Развитие быстроты принятия решений, координационных способностей и силы мышц ног.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Расставить конусы, от девятиметровой линии до шестиметровой линии, на расстоянии метра друг от друга. Группа по одному делает обманные шаги у каждой стойки.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выполняется без мячей. Задача, выполнить 3 обманных шага и уйти от фишки либо влево, либо вправо.</w:t>
            </w:r>
          </w:p>
        </w:tc>
      </w:tr>
      <w:tr w:rsidR="00202D5D" w:rsidRPr="00202D5D" w:rsidTr="00DE3CFE">
        <w:trPr>
          <w:trHeight w:val="309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индивидуальным действиям в нападении. Развитие быстроты принятия решений, координационных способностей и силы мышц ног. Развитие умения удержание мяча в одной руке в движении.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Тоже самое задание с мячом.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держать наверху. Локоть не опускать. Движение ногами выполнять четко и быстро. Мяч об пол не бить.</w:t>
            </w:r>
          </w:p>
        </w:tc>
      </w:tr>
      <w:tr w:rsidR="00202D5D" w:rsidRPr="00202D5D" w:rsidTr="008C66FF">
        <w:trPr>
          <w:trHeight w:val="453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Развитие силы мышц ног и рук.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Группа, в колонне по одному, выполняет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 у каждого конуса.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под себя, т.е. 1 шаг - 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напрыжка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ноги перед конусом; 2 шаг - правой ногой шаг влево рядом с конусом, руку с мячом обводим будто за защитника;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шаг - левой ногой за конус. В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торой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 шаг -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напрыжка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ноги перед конусом; 2 шаг - правой ногой шаг вправо рядом с конусом; 3 шаг - левой ногой шаг влево за конус. После выполнения обманных движений делается удар мячом об пол. При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обыгрыше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 всегда наверху, локоть не опускаем.</w:t>
            </w:r>
          </w:p>
        </w:tc>
      </w:tr>
      <w:tr w:rsidR="00202D5D" w:rsidRPr="00202D5D" w:rsidTr="008C66FF">
        <w:trPr>
          <w:trHeight w:val="309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на лицевую линию в пары. Обучение индивидуальным движениям в нападении в движении с пассивным защитником. Развитие силы мышц ног и координационных способностей.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Группа разбивается по парам. Один игрок – пассивный защитник, его партнер с мячом выполняет финт перемещения с продвижением.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Защитник должен просто двигаться спиной вперед по направлению движения. Нападающий должен выполнять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обыгрыши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нельзя делать пробежку.</w:t>
            </w:r>
          </w:p>
        </w:tc>
      </w:tr>
      <w:tr w:rsidR="00202D5D" w:rsidRPr="00202D5D" w:rsidTr="00001F85">
        <w:trPr>
          <w:trHeight w:val="283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индивидуальным движениям в движении с активным защитником. Развитие силы мышц ног, координационных способностей и быстроты принятия решений.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Тоже упражнение, но с активной защитой.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защитника не дать себя обыграть нападающему. Нападающие не должен делать пробежку.</w:t>
            </w:r>
          </w:p>
        </w:tc>
      </w:tr>
      <w:tr w:rsidR="00202D5D" w:rsidRPr="00202D5D" w:rsidTr="00001F85">
        <w:trPr>
          <w:trHeight w:val="225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индивидуальных движений в тройках. Развитие силы мышц ног, координационных способностей. Развитие умения владения мячом и работы группе.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Группа разбивается по тройкам. Одна тройка становится в защиту. Другая тройка должна забить мяч в ворота, применив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финт перемещения.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нападения забить мяч,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 </w:t>
            </w:r>
            <w:proofErr w:type="spellStart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обыгрыши</w:t>
            </w:r>
            <w:proofErr w:type="spellEnd"/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обманные движения. Защитники должны помешать забить гол. </w:t>
            </w:r>
          </w:p>
        </w:tc>
      </w:tr>
      <w:tr w:rsidR="00202D5D" w:rsidRPr="00202D5D" w:rsidTr="00DE3CFE">
        <w:trPr>
          <w:trHeight w:val="127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обучения игрой в гандбол. Развитие выносливости, силы мышц ног, коор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инационных способностей и умения работы в команде для достижения лучшего результата.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в гандбол.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ведения мяча.</w:t>
            </w:r>
          </w:p>
        </w:tc>
      </w:tr>
      <w:tr w:rsidR="00202D5D" w:rsidRPr="00202D5D" w:rsidTr="00DE3CFE">
        <w:trPr>
          <w:trHeight w:val="70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в гандбол.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ведением мяча.</w:t>
            </w:r>
          </w:p>
        </w:tc>
      </w:tr>
      <w:tr w:rsidR="00202D5D" w:rsidRPr="00202D5D" w:rsidTr="008C66FF">
        <w:trPr>
          <w:trHeight w:val="184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D5D" w:rsidRPr="00202D5D" w:rsidRDefault="00202D5D" w:rsidP="008C66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(5 мин)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8C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функциональных возможностей организма.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Медленная, равномерная ходьба с упражнениями на восстановление дыхания.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и выдох глубокие и равномерные.</w:t>
            </w:r>
          </w:p>
        </w:tc>
      </w:tr>
      <w:tr w:rsidR="00202D5D" w:rsidRPr="00202D5D" w:rsidTr="00001F85">
        <w:trPr>
          <w:trHeight w:val="1133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дисциплинированность.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тренировки, сбор инвентаря и организованный уход.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D" w:rsidRPr="00202D5D" w:rsidRDefault="00202D5D" w:rsidP="0020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Проследить за сбором инвентаря и что бы </w:t>
            </w:r>
            <w:r w:rsidR="008C66FF"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</w:t>
            </w:r>
            <w:r w:rsidRPr="0020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было в зале.</w:t>
            </w:r>
          </w:p>
        </w:tc>
      </w:tr>
    </w:tbl>
    <w:p w:rsidR="0051506C" w:rsidRPr="00F32DC1" w:rsidRDefault="0051506C" w:rsidP="005130E4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51506C" w:rsidRPr="00F32DC1" w:rsidSect="00DE3CFE">
      <w:pgSz w:w="11906" w:h="16838"/>
      <w:pgMar w:top="426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C"/>
    <w:rsid w:val="00001F85"/>
    <w:rsid w:val="0001601A"/>
    <w:rsid w:val="000C66D4"/>
    <w:rsid w:val="001704BB"/>
    <w:rsid w:val="001C280A"/>
    <w:rsid w:val="00202D5D"/>
    <w:rsid w:val="0038611F"/>
    <w:rsid w:val="005130E4"/>
    <w:rsid w:val="0051506C"/>
    <w:rsid w:val="006F33C2"/>
    <w:rsid w:val="00766B1C"/>
    <w:rsid w:val="00790A48"/>
    <w:rsid w:val="00880B4E"/>
    <w:rsid w:val="008C66FF"/>
    <w:rsid w:val="00C319D9"/>
    <w:rsid w:val="00C4095D"/>
    <w:rsid w:val="00DE3CFE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E89C-BB11-4C7D-8BD0-3C5B467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2022-02-01T15:20:00Z</dcterms:created>
  <dcterms:modified xsi:type="dcterms:W3CDTF">2022-02-01T15:20:00Z</dcterms:modified>
</cp:coreProperties>
</file>